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D53" w:rsidRPr="006153CA" w:rsidRDefault="000A4D53" w:rsidP="007E1AEA">
      <w:pPr>
        <w:spacing w:after="0" w:line="240" w:lineRule="auto"/>
        <w:outlineLvl w:val="0"/>
        <w:rPr>
          <w:rFonts w:eastAsia="Times New Roman" w:cs="Times New Roman"/>
          <w:b/>
          <w:bCs/>
          <w:kern w:val="36"/>
        </w:rPr>
      </w:pPr>
      <w:r w:rsidRPr="006153CA">
        <w:rPr>
          <w:rFonts w:eastAsia="Times New Roman" w:cs="Times New Roman"/>
          <w:b/>
          <w:bCs/>
          <w:kern w:val="36"/>
        </w:rPr>
        <w:t>Robert M. Jenkins Memorial Reservoir Research Scholarship</w:t>
      </w:r>
    </w:p>
    <w:p w:rsidR="007E1AEA" w:rsidRPr="006153CA" w:rsidRDefault="007E1AEA" w:rsidP="007E1AEA">
      <w:pPr>
        <w:spacing w:after="0" w:line="240" w:lineRule="auto"/>
        <w:rPr>
          <w:rFonts w:eastAsia="Times New Roman" w:cs="Times New Roman"/>
        </w:rPr>
      </w:pPr>
    </w:p>
    <w:p w:rsidR="00B337A4" w:rsidRPr="006153CA" w:rsidRDefault="00B337A4" w:rsidP="007E1AEA">
      <w:pPr>
        <w:spacing w:after="0" w:line="240" w:lineRule="auto"/>
        <w:rPr>
          <w:rFonts w:eastAsia="Times New Roman" w:cs="Times New Roman"/>
        </w:rPr>
      </w:pPr>
      <w:r w:rsidRPr="006153CA">
        <w:rPr>
          <w:rFonts w:eastAsia="Times New Roman" w:cs="Times New Roman"/>
        </w:rPr>
        <w:t xml:space="preserve">The Reservoir Committee </w:t>
      </w:r>
      <w:r w:rsidR="0013567E" w:rsidRPr="006153CA">
        <w:rPr>
          <w:rFonts w:eastAsia="Times New Roman" w:cs="Times New Roman"/>
        </w:rPr>
        <w:t>(RC)</w:t>
      </w:r>
      <w:r w:rsidR="00EA248A" w:rsidRPr="006153CA">
        <w:rPr>
          <w:rFonts w:eastAsia="Times New Roman" w:cs="Times New Roman"/>
        </w:rPr>
        <w:t>, a</w:t>
      </w:r>
      <w:r w:rsidRPr="006153CA">
        <w:rPr>
          <w:rFonts w:eastAsia="Times New Roman" w:cs="Times New Roman"/>
        </w:rPr>
        <w:t xml:space="preserve"> technical committee of the Southern Division A</w:t>
      </w:r>
      <w:r w:rsidR="0013567E" w:rsidRPr="006153CA">
        <w:rPr>
          <w:rFonts w:eastAsia="Times New Roman" w:cs="Times New Roman"/>
        </w:rPr>
        <w:t>FS</w:t>
      </w:r>
      <w:r w:rsidR="00EA248A" w:rsidRPr="006153CA">
        <w:rPr>
          <w:rFonts w:eastAsia="Times New Roman" w:cs="Times New Roman"/>
        </w:rPr>
        <w:t>,</w:t>
      </w:r>
      <w:r w:rsidRPr="006153CA">
        <w:rPr>
          <w:rFonts w:eastAsia="Times New Roman" w:cs="Times New Roman"/>
        </w:rPr>
        <w:t xml:space="preserve"> created the Robert M. Jenkins Memorial Reservoir Research Scholarship in</w:t>
      </w:r>
      <w:r w:rsidR="000A4D53" w:rsidRPr="006153CA">
        <w:rPr>
          <w:rFonts w:eastAsia="Times New Roman" w:cs="Times New Roman"/>
        </w:rPr>
        <w:t xml:space="preserve"> 1997</w:t>
      </w:r>
      <w:r w:rsidRPr="006153CA">
        <w:rPr>
          <w:rFonts w:eastAsia="Times New Roman" w:cs="Times New Roman"/>
        </w:rPr>
        <w:t>. The Scholarship is intended</w:t>
      </w:r>
      <w:r w:rsidR="000A4D53" w:rsidRPr="006153CA">
        <w:rPr>
          <w:rFonts w:eastAsia="Times New Roman" w:cs="Times New Roman"/>
        </w:rPr>
        <w:t xml:space="preserve"> to provide financial </w:t>
      </w:r>
      <w:r w:rsidR="0013567E" w:rsidRPr="006153CA">
        <w:rPr>
          <w:rFonts w:eastAsia="Times New Roman" w:cs="Times New Roman"/>
        </w:rPr>
        <w:t>assistance to graduate students</w:t>
      </w:r>
      <w:r w:rsidR="000A4D53" w:rsidRPr="006153CA">
        <w:rPr>
          <w:rFonts w:eastAsia="Times New Roman" w:cs="Times New Roman"/>
        </w:rPr>
        <w:t xml:space="preserve"> conducting reservoir-related fisheries research</w:t>
      </w:r>
      <w:r w:rsidRPr="006153CA">
        <w:rPr>
          <w:rFonts w:eastAsia="Times New Roman" w:cs="Times New Roman"/>
        </w:rPr>
        <w:t xml:space="preserve"> in the southeastern United States</w:t>
      </w:r>
      <w:r w:rsidR="0013567E" w:rsidRPr="006153CA">
        <w:rPr>
          <w:rFonts w:eastAsia="Times New Roman" w:cs="Times New Roman"/>
        </w:rPr>
        <w:t xml:space="preserve"> which show exceptional progress in their research, education, and professional endeavors</w:t>
      </w:r>
      <w:r w:rsidR="000A4D53" w:rsidRPr="006153CA">
        <w:rPr>
          <w:rFonts w:eastAsia="Times New Roman" w:cs="Times New Roman"/>
        </w:rPr>
        <w:t>.</w:t>
      </w:r>
    </w:p>
    <w:p w:rsidR="007E1AEA" w:rsidRPr="006153CA" w:rsidRDefault="007E1AEA" w:rsidP="007E1AEA">
      <w:pPr>
        <w:spacing w:after="0" w:line="240" w:lineRule="auto"/>
        <w:rPr>
          <w:rFonts w:eastAsia="Times New Roman" w:cs="Times New Roman"/>
        </w:rPr>
      </w:pPr>
    </w:p>
    <w:p w:rsidR="006153CA" w:rsidRPr="006153CA" w:rsidRDefault="006153CA" w:rsidP="006153CA">
      <w:pPr>
        <w:pStyle w:val="NormalWeb"/>
        <w:spacing w:before="0" w:beforeAutospacing="0" w:after="0" w:afterAutospacing="0"/>
        <w:rPr>
          <w:rFonts w:asciiTheme="minorHAnsi" w:hAnsiTheme="minorHAnsi"/>
          <w:sz w:val="22"/>
          <w:szCs w:val="22"/>
        </w:rPr>
      </w:pPr>
      <w:r w:rsidRPr="006153CA">
        <w:rPr>
          <w:rFonts w:asciiTheme="minorHAnsi" w:hAnsiTheme="minorHAnsi"/>
          <w:sz w:val="22"/>
          <w:szCs w:val="22"/>
        </w:rPr>
        <w:t>The 2017 recipient of the Jenkins Scholarship will receive a check for $500 and will be recognized at the Spring SDAFS business meeting. The award will be made directly to the student and not the student’s educational institution. It can be used for any aspect of the graduate education including, but not limited to, tuition, textbooks, equipment, travel or living expenses. It is not intended to replace any funding obligated to the student.</w:t>
      </w:r>
    </w:p>
    <w:p w:rsidR="007E1AEA" w:rsidRPr="006153CA" w:rsidRDefault="006153CA" w:rsidP="006153CA">
      <w:pPr>
        <w:pStyle w:val="NormalWeb"/>
        <w:spacing w:before="0" w:beforeAutospacing="0" w:after="0" w:afterAutospacing="0"/>
        <w:rPr>
          <w:rFonts w:asciiTheme="minorHAnsi" w:hAnsiTheme="minorHAnsi"/>
          <w:sz w:val="22"/>
          <w:szCs w:val="22"/>
        </w:rPr>
      </w:pPr>
      <w:r w:rsidRPr="006153CA">
        <w:rPr>
          <w:rFonts w:asciiTheme="minorHAnsi" w:hAnsiTheme="minorHAnsi"/>
          <w:sz w:val="22"/>
          <w:szCs w:val="22"/>
        </w:rPr>
        <w:t xml:space="preserve">Selection criteria are based on research, education, professional and civic activities, among other things. Research and education activities can be associated with any aspect of reservoir ecosystem management. Professional activities in fishery-related student organizations, AFS Chapters, and similar organizations are desirable. Applicable public services include any voluntary activities but those pertaining to conservation and fishing are most desirable. A committee of RC members will review applications and present recommendations to the RC Chair for approval. All application materials must be received by </w:t>
      </w:r>
      <w:r w:rsidRPr="006153CA">
        <w:rPr>
          <w:rStyle w:val="Strong"/>
          <w:rFonts w:asciiTheme="minorHAnsi" w:hAnsiTheme="minorHAnsi"/>
          <w:sz w:val="22"/>
          <w:szCs w:val="22"/>
          <w:u w:val="single"/>
        </w:rPr>
        <w:t>December 1</w:t>
      </w:r>
      <w:r w:rsidRPr="006153CA">
        <w:rPr>
          <w:rStyle w:val="Strong"/>
          <w:rFonts w:asciiTheme="minorHAnsi" w:hAnsiTheme="minorHAnsi"/>
          <w:sz w:val="22"/>
          <w:szCs w:val="22"/>
          <w:u w:val="single"/>
          <w:vertAlign w:val="superscript"/>
        </w:rPr>
        <w:t>st</w:t>
      </w:r>
      <w:r w:rsidRPr="006153CA">
        <w:rPr>
          <w:rStyle w:val="Strong"/>
          <w:rFonts w:asciiTheme="minorHAnsi" w:hAnsiTheme="minorHAnsi"/>
          <w:sz w:val="22"/>
          <w:szCs w:val="22"/>
          <w:u w:val="single"/>
        </w:rPr>
        <w:t xml:space="preserve"> each year</w:t>
      </w:r>
      <w:r w:rsidRPr="006153CA">
        <w:rPr>
          <w:rFonts w:asciiTheme="minorHAnsi" w:hAnsiTheme="minorHAnsi"/>
          <w:sz w:val="22"/>
          <w:szCs w:val="22"/>
        </w:rPr>
        <w:t>.</w:t>
      </w:r>
      <w:r w:rsidRPr="006153CA">
        <w:rPr>
          <w:rFonts w:asciiTheme="minorHAnsi" w:hAnsiTheme="minorHAnsi"/>
          <w:color w:val="1F497D"/>
          <w:sz w:val="22"/>
          <w:szCs w:val="22"/>
        </w:rPr>
        <w:t xml:space="preserve"> </w:t>
      </w:r>
      <w:r w:rsidRPr="006153CA">
        <w:rPr>
          <w:rFonts w:asciiTheme="minorHAnsi" w:hAnsiTheme="minorHAnsi"/>
          <w:sz w:val="22"/>
          <w:szCs w:val="22"/>
        </w:rPr>
        <w:t xml:space="preserve">Scholarship information may be found on the </w:t>
      </w:r>
      <w:hyperlink r:id="rId6" w:history="1">
        <w:r w:rsidRPr="006153CA">
          <w:rPr>
            <w:rStyle w:val="Hyperlink"/>
            <w:rFonts w:asciiTheme="minorHAnsi" w:hAnsiTheme="minorHAnsi"/>
            <w:sz w:val="22"/>
            <w:szCs w:val="22"/>
          </w:rPr>
          <w:t>Students</w:t>
        </w:r>
      </w:hyperlink>
      <w:r w:rsidRPr="006153CA">
        <w:rPr>
          <w:rFonts w:asciiTheme="minorHAnsi" w:hAnsiTheme="minorHAnsi"/>
          <w:sz w:val="22"/>
          <w:szCs w:val="22"/>
        </w:rPr>
        <w:t xml:space="preserve"> page of the Southern Division website.</w:t>
      </w:r>
    </w:p>
    <w:p w:rsidR="006153CA" w:rsidRDefault="006153CA" w:rsidP="006153CA">
      <w:pPr>
        <w:pStyle w:val="NormalWeb"/>
        <w:spacing w:before="0" w:beforeAutospacing="0" w:after="0" w:afterAutospacing="0"/>
        <w:rPr>
          <w:rStyle w:val="Strong"/>
          <w:rFonts w:asciiTheme="minorHAnsi" w:hAnsiTheme="minorHAnsi"/>
          <w:sz w:val="22"/>
          <w:szCs w:val="22"/>
        </w:rPr>
      </w:pPr>
    </w:p>
    <w:p w:rsidR="006153CA" w:rsidRPr="006153CA" w:rsidRDefault="006153CA" w:rsidP="006153CA">
      <w:pPr>
        <w:pStyle w:val="NormalWeb"/>
        <w:spacing w:before="0" w:beforeAutospacing="0" w:after="0" w:afterAutospacing="0"/>
        <w:rPr>
          <w:rFonts w:asciiTheme="minorHAnsi" w:hAnsiTheme="minorHAnsi"/>
          <w:sz w:val="22"/>
          <w:szCs w:val="22"/>
        </w:rPr>
      </w:pPr>
      <w:bookmarkStart w:id="0" w:name="_GoBack"/>
      <w:bookmarkEnd w:id="0"/>
      <w:r w:rsidRPr="006153CA">
        <w:rPr>
          <w:rStyle w:val="Strong"/>
          <w:rFonts w:asciiTheme="minorHAnsi" w:hAnsiTheme="minorHAnsi"/>
          <w:sz w:val="22"/>
          <w:szCs w:val="22"/>
        </w:rPr>
        <w:t>2016 Recipients:</w:t>
      </w:r>
      <w:r w:rsidRPr="006153CA">
        <w:rPr>
          <w:rFonts w:asciiTheme="minorHAnsi" w:hAnsiTheme="minorHAnsi"/>
          <w:sz w:val="22"/>
          <w:szCs w:val="22"/>
        </w:rPr>
        <w:t xml:space="preserve"> The SDAFS Reservoir Committee is proud to recognize Clay Raines and Cole </w:t>
      </w:r>
      <w:proofErr w:type="spellStart"/>
      <w:r w:rsidRPr="006153CA">
        <w:rPr>
          <w:rFonts w:asciiTheme="minorHAnsi" w:hAnsiTheme="minorHAnsi"/>
          <w:sz w:val="22"/>
          <w:szCs w:val="22"/>
        </w:rPr>
        <w:t>Harty</w:t>
      </w:r>
      <w:proofErr w:type="spellEnd"/>
      <w:r w:rsidRPr="006153CA">
        <w:rPr>
          <w:rFonts w:asciiTheme="minorHAnsi" w:hAnsiTheme="minorHAnsi"/>
          <w:sz w:val="22"/>
          <w:szCs w:val="22"/>
        </w:rPr>
        <w:t xml:space="preserve"> as the 2016</w:t>
      </w:r>
      <w:r w:rsidRPr="006153CA">
        <w:rPr>
          <w:rFonts w:asciiTheme="minorHAnsi" w:hAnsiTheme="minorHAnsi"/>
          <w:color w:val="1F497D"/>
          <w:sz w:val="22"/>
          <w:szCs w:val="22"/>
        </w:rPr>
        <w:t xml:space="preserve"> </w:t>
      </w:r>
      <w:r w:rsidRPr="006153CA">
        <w:rPr>
          <w:rFonts w:asciiTheme="minorHAnsi" w:hAnsiTheme="minorHAnsi"/>
          <w:sz w:val="22"/>
          <w:szCs w:val="22"/>
        </w:rPr>
        <w:t xml:space="preserve">recipients of the Robert M. Jenkins Memorial Reservoir Research Scholarship sponsored by </w:t>
      </w:r>
      <w:hyperlink r:id="rId7" w:tgtFrame="_blank" w:history="1">
        <w:r w:rsidRPr="006153CA">
          <w:rPr>
            <w:rStyle w:val="Hyperlink"/>
            <w:rFonts w:asciiTheme="minorHAnsi" w:hAnsiTheme="minorHAnsi"/>
            <w:b/>
            <w:bCs/>
            <w:sz w:val="22"/>
            <w:szCs w:val="22"/>
          </w:rPr>
          <w:t>Mossback Fish Habitat</w:t>
        </w:r>
      </w:hyperlink>
      <w:r w:rsidRPr="006153CA">
        <w:rPr>
          <w:rFonts w:asciiTheme="minorHAnsi" w:hAnsiTheme="minorHAnsi"/>
          <w:sz w:val="22"/>
          <w:szCs w:val="22"/>
        </w:rPr>
        <w:t>. Clay’s M.S. research at Mississippi State University focused on the influence of shade on reservoir water quality, macroinvertebrates, and fish. He currently works for the Tennessee Aquarium Conservation Institute restoring wild populations of endangered and threatened aquatic species in the southeastern US and hopes to pursue a PhD and remain in fisheries conservation. Cole expects to graduate with his M.S. from Tennessee Tech University in December of 2016. His research centered on the use of popular catfish sampling gears in large reservoirs. The use of these gears in large reservoir systems had not been extensively studied. Upon graduation Cole plans to pursue a career as a fisheries biologist and hopes to land a job working with sport fish in large river or reservoir systems. Congratulations Clay and Cole!</w:t>
      </w:r>
    </w:p>
    <w:p w:rsidR="00C77D76" w:rsidRPr="006153CA" w:rsidRDefault="00C77D76" w:rsidP="007E1AEA">
      <w:pPr>
        <w:spacing w:after="0" w:line="240" w:lineRule="auto"/>
        <w:rPr>
          <w:rFonts w:eastAsia="Times New Roman" w:cs="Times New Roman"/>
        </w:rPr>
      </w:pPr>
    </w:p>
    <w:p w:rsidR="000A4D53" w:rsidRPr="006153CA" w:rsidRDefault="000A4D53" w:rsidP="007E1AEA">
      <w:pPr>
        <w:spacing w:after="0" w:line="240" w:lineRule="auto"/>
        <w:rPr>
          <w:rFonts w:eastAsia="Times New Roman" w:cs="Times New Roman"/>
          <w:u w:val="single"/>
        </w:rPr>
      </w:pPr>
      <w:r w:rsidRPr="006153CA">
        <w:rPr>
          <w:rFonts w:eastAsia="Times New Roman" w:cs="Times New Roman"/>
          <w:u w:val="single"/>
        </w:rPr>
        <w:t>Scholarship Application Process:</w:t>
      </w:r>
    </w:p>
    <w:p w:rsidR="00D07478" w:rsidRPr="006153CA" w:rsidRDefault="0068391F" w:rsidP="007E1AEA">
      <w:pPr>
        <w:numPr>
          <w:ilvl w:val="0"/>
          <w:numId w:val="1"/>
        </w:numPr>
        <w:spacing w:after="0" w:line="240" w:lineRule="auto"/>
        <w:ind w:left="0"/>
        <w:rPr>
          <w:rFonts w:eastAsia="Times New Roman" w:cs="Times New Roman"/>
        </w:rPr>
      </w:pPr>
      <w:r w:rsidRPr="006153CA">
        <w:rPr>
          <w:rFonts w:eastAsia="Times New Roman" w:cs="Times New Roman"/>
        </w:rPr>
        <w:t>Application materials must be received by close of business</w:t>
      </w:r>
      <w:r w:rsidR="000A4D53" w:rsidRPr="006153CA">
        <w:rPr>
          <w:rFonts w:eastAsia="Times New Roman" w:cs="Times New Roman"/>
        </w:rPr>
        <w:t xml:space="preserve"> </w:t>
      </w:r>
      <w:r w:rsidRPr="006153CA">
        <w:rPr>
          <w:rFonts w:eastAsia="Times New Roman" w:cs="Times New Roman"/>
          <w:b/>
          <w:bCs/>
          <w:u w:val="single"/>
        </w:rPr>
        <w:t xml:space="preserve">December </w:t>
      </w:r>
      <w:r w:rsidR="00CF4356" w:rsidRPr="006153CA">
        <w:rPr>
          <w:rFonts w:eastAsia="Times New Roman" w:cs="Times New Roman"/>
          <w:b/>
          <w:bCs/>
          <w:u w:val="single"/>
        </w:rPr>
        <w:t>1</w:t>
      </w:r>
      <w:r w:rsidR="000A4D53" w:rsidRPr="006153CA">
        <w:rPr>
          <w:rFonts w:eastAsia="Times New Roman" w:cs="Times New Roman"/>
        </w:rPr>
        <w:t xml:space="preserve">. </w:t>
      </w:r>
      <w:r w:rsidR="00D07478" w:rsidRPr="006153CA">
        <w:rPr>
          <w:rFonts w:eastAsia="Times New Roman" w:cs="Times New Roman"/>
        </w:rPr>
        <w:t xml:space="preserve">This includes the </w:t>
      </w:r>
      <w:r w:rsidR="00D07478" w:rsidRPr="006153CA">
        <w:rPr>
          <w:rFonts w:eastAsia="Times New Roman" w:cs="Times New Roman"/>
          <w:b/>
        </w:rPr>
        <w:t>Application Form</w:t>
      </w:r>
      <w:r w:rsidR="00392BAA" w:rsidRPr="006153CA">
        <w:rPr>
          <w:rFonts w:eastAsia="Times New Roman" w:cs="Times New Roman"/>
          <w:b/>
        </w:rPr>
        <w:t xml:space="preserve"> (link)</w:t>
      </w:r>
      <w:r w:rsidR="00D07478" w:rsidRPr="006153CA">
        <w:rPr>
          <w:rFonts w:eastAsia="Times New Roman" w:cs="Times New Roman"/>
        </w:rPr>
        <w:t xml:space="preserve"> and associated documents and letter of recommendation.</w:t>
      </w:r>
      <w:r w:rsidR="00D47744" w:rsidRPr="006153CA">
        <w:rPr>
          <w:rFonts w:eastAsia="Times New Roman" w:cs="Times New Roman"/>
        </w:rPr>
        <w:t xml:space="preserve"> Application materials </w:t>
      </w:r>
      <w:r w:rsidR="007E1AEA" w:rsidRPr="006153CA">
        <w:rPr>
          <w:rFonts w:eastAsia="Times New Roman" w:cs="Times New Roman"/>
        </w:rPr>
        <w:t>should be submitted via email</w:t>
      </w:r>
      <w:r w:rsidR="00CF4356" w:rsidRPr="006153CA">
        <w:rPr>
          <w:rFonts w:eastAsia="Times New Roman" w:cs="Times New Roman"/>
        </w:rPr>
        <w:t xml:space="preserve"> to</w:t>
      </w:r>
      <w:r w:rsidR="00D47744" w:rsidRPr="006153CA">
        <w:rPr>
          <w:rFonts w:eastAsia="Times New Roman" w:cs="Times New Roman"/>
        </w:rPr>
        <w:t xml:space="preserve"> </w:t>
      </w:r>
      <w:hyperlink r:id="rId8" w:history="1">
        <w:r w:rsidR="00D47744" w:rsidRPr="006153CA">
          <w:rPr>
            <w:rStyle w:val="Hyperlink"/>
            <w:rFonts w:eastAsia="Times New Roman" w:cs="Times New Roman"/>
          </w:rPr>
          <w:t>Jeremy.Shiflet@ky.gov</w:t>
        </w:r>
      </w:hyperlink>
      <w:r w:rsidR="007E1AEA" w:rsidRPr="006153CA">
        <w:rPr>
          <w:rFonts w:eastAsia="Times New Roman" w:cs="Times New Roman"/>
        </w:rPr>
        <w:t xml:space="preserve">. Please contact Jeremy to make other arrangements for application material delivery, if necessary.   </w:t>
      </w:r>
      <w:r w:rsidR="00D47744" w:rsidRPr="006153CA">
        <w:rPr>
          <w:rFonts w:eastAsia="Times New Roman" w:cs="Times New Roman"/>
        </w:rPr>
        <w:t>The RC scholarship committee chair will distribute the ap</w:t>
      </w:r>
      <w:r w:rsidR="007E1AEA" w:rsidRPr="006153CA">
        <w:rPr>
          <w:rFonts w:eastAsia="Times New Roman" w:cs="Times New Roman"/>
        </w:rPr>
        <w:t xml:space="preserve">plication packets to the review </w:t>
      </w:r>
      <w:r w:rsidR="00D47744" w:rsidRPr="006153CA">
        <w:rPr>
          <w:rFonts w:eastAsia="Times New Roman" w:cs="Times New Roman"/>
        </w:rPr>
        <w:t>committee.</w:t>
      </w:r>
      <w:r w:rsidR="007E1AEA" w:rsidRPr="006153CA">
        <w:rPr>
          <w:rFonts w:eastAsia="Times New Roman" w:cs="Times New Roman"/>
        </w:rPr>
        <w:t xml:space="preserve">  </w:t>
      </w:r>
    </w:p>
    <w:p w:rsidR="00D72902" w:rsidRPr="006153CA" w:rsidRDefault="00D72902" w:rsidP="00D72902">
      <w:pPr>
        <w:spacing w:after="0" w:line="240" w:lineRule="auto"/>
        <w:rPr>
          <w:rFonts w:eastAsia="Times New Roman" w:cs="Times New Roman"/>
        </w:rPr>
      </w:pPr>
    </w:p>
    <w:p w:rsidR="00301E65" w:rsidRPr="006153CA" w:rsidRDefault="00301E65" w:rsidP="007E1AEA">
      <w:pPr>
        <w:numPr>
          <w:ilvl w:val="0"/>
          <w:numId w:val="1"/>
        </w:numPr>
        <w:spacing w:after="0" w:line="240" w:lineRule="auto"/>
        <w:ind w:left="0"/>
        <w:rPr>
          <w:rFonts w:eastAsia="Times New Roman" w:cs="Times New Roman"/>
        </w:rPr>
      </w:pPr>
      <w:r w:rsidRPr="006153CA">
        <w:rPr>
          <w:rFonts w:eastAsia="Times New Roman" w:cs="Times New Roman"/>
        </w:rPr>
        <w:t xml:space="preserve">Fill out the </w:t>
      </w:r>
      <w:r w:rsidRPr="006153CA">
        <w:rPr>
          <w:rFonts w:eastAsia="Times New Roman" w:cs="Times New Roman"/>
          <w:b/>
        </w:rPr>
        <w:t>Application Form</w:t>
      </w:r>
      <w:r w:rsidR="00392BAA" w:rsidRPr="006153CA">
        <w:rPr>
          <w:rFonts w:eastAsia="Times New Roman" w:cs="Times New Roman"/>
        </w:rPr>
        <w:t xml:space="preserve"> </w:t>
      </w:r>
      <w:r w:rsidR="00392BAA" w:rsidRPr="006153CA">
        <w:rPr>
          <w:rFonts w:eastAsia="Times New Roman" w:cs="Times New Roman"/>
          <w:b/>
        </w:rPr>
        <w:t>(link)</w:t>
      </w:r>
      <w:r w:rsidRPr="006153CA">
        <w:rPr>
          <w:rFonts w:eastAsia="Times New Roman" w:cs="Times New Roman"/>
        </w:rPr>
        <w:t>.</w:t>
      </w:r>
    </w:p>
    <w:p w:rsidR="00D72902" w:rsidRPr="006153CA" w:rsidRDefault="00D72902" w:rsidP="00D72902">
      <w:pPr>
        <w:spacing w:after="0" w:line="240" w:lineRule="auto"/>
        <w:rPr>
          <w:rFonts w:eastAsia="Times New Roman" w:cs="Times New Roman"/>
        </w:rPr>
      </w:pPr>
    </w:p>
    <w:p w:rsidR="00D07478" w:rsidRPr="006153CA" w:rsidRDefault="000A4D53" w:rsidP="007E1AEA">
      <w:pPr>
        <w:numPr>
          <w:ilvl w:val="0"/>
          <w:numId w:val="1"/>
        </w:numPr>
        <w:spacing w:after="0" w:line="240" w:lineRule="auto"/>
        <w:ind w:left="0"/>
        <w:rPr>
          <w:rFonts w:eastAsia="Times New Roman" w:cs="Times New Roman"/>
        </w:rPr>
      </w:pPr>
      <w:r w:rsidRPr="006153CA">
        <w:rPr>
          <w:rFonts w:eastAsia="Times New Roman" w:cs="Times New Roman"/>
        </w:rPr>
        <w:t xml:space="preserve">Provide a copy of your research proposal </w:t>
      </w:r>
      <w:r w:rsidR="00D07478" w:rsidRPr="006153CA">
        <w:rPr>
          <w:rFonts w:eastAsia="Times New Roman" w:cs="Times New Roman"/>
        </w:rPr>
        <w:t>which indicates</w:t>
      </w:r>
      <w:r w:rsidRPr="006153CA">
        <w:rPr>
          <w:rFonts w:eastAsia="Times New Roman" w:cs="Times New Roman"/>
        </w:rPr>
        <w:t xml:space="preserve"> relevance to reservoir fisheries science in the southeastern United States.</w:t>
      </w:r>
    </w:p>
    <w:p w:rsidR="00D72902" w:rsidRPr="006153CA" w:rsidRDefault="00D72902" w:rsidP="00D72902">
      <w:pPr>
        <w:spacing w:after="0" w:line="240" w:lineRule="auto"/>
        <w:rPr>
          <w:rFonts w:eastAsia="Times New Roman" w:cs="Times New Roman"/>
        </w:rPr>
      </w:pPr>
    </w:p>
    <w:p w:rsidR="000A4D53" w:rsidRPr="006153CA" w:rsidRDefault="000A4D53" w:rsidP="007E1AEA">
      <w:pPr>
        <w:numPr>
          <w:ilvl w:val="0"/>
          <w:numId w:val="1"/>
        </w:numPr>
        <w:spacing w:after="0" w:line="240" w:lineRule="auto"/>
        <w:ind w:left="0"/>
        <w:rPr>
          <w:rFonts w:eastAsia="Times New Roman" w:cs="Times New Roman"/>
        </w:rPr>
      </w:pPr>
      <w:r w:rsidRPr="006153CA">
        <w:rPr>
          <w:rFonts w:eastAsia="Times New Roman" w:cs="Times New Roman"/>
        </w:rPr>
        <w:t>Provide a letter of introduction and recommendation from the applicant’s major professor o</w:t>
      </w:r>
      <w:r w:rsidR="00DB1D47" w:rsidRPr="006153CA">
        <w:rPr>
          <w:rFonts w:eastAsia="Times New Roman" w:cs="Times New Roman"/>
        </w:rPr>
        <w:t>r</w:t>
      </w:r>
      <w:r w:rsidRPr="006153CA">
        <w:rPr>
          <w:rFonts w:eastAsia="Times New Roman" w:cs="Times New Roman"/>
        </w:rPr>
        <w:t xml:space="preserve"> faculty advisor. This letter should state how long and in what capacity they have known the applicant. In addition, the letter should address the applicant’s promise as a </w:t>
      </w:r>
      <w:r w:rsidR="00833D30" w:rsidRPr="006153CA">
        <w:rPr>
          <w:rFonts w:eastAsia="Times New Roman" w:cs="Times New Roman"/>
        </w:rPr>
        <w:t>future fisheries scientist. It should</w:t>
      </w:r>
      <w:r w:rsidRPr="006153CA">
        <w:rPr>
          <w:rFonts w:eastAsia="Times New Roman" w:cs="Times New Roman"/>
        </w:rPr>
        <w:t xml:space="preserve"> be submitted via email to th</w:t>
      </w:r>
      <w:r w:rsidR="00301E65" w:rsidRPr="006153CA">
        <w:rPr>
          <w:rFonts w:eastAsia="Times New Roman" w:cs="Times New Roman"/>
        </w:rPr>
        <w:t>e scholarship committee chair (see info above).</w:t>
      </w:r>
    </w:p>
    <w:p w:rsidR="00D72902" w:rsidRPr="006153CA" w:rsidRDefault="00D72902" w:rsidP="00D72902">
      <w:pPr>
        <w:spacing w:after="0" w:line="240" w:lineRule="auto"/>
        <w:rPr>
          <w:rFonts w:eastAsia="Times New Roman" w:cs="Times New Roman"/>
        </w:rPr>
      </w:pPr>
    </w:p>
    <w:p w:rsidR="00301E65" w:rsidRPr="006153CA" w:rsidRDefault="000A4D53" w:rsidP="007E1AEA">
      <w:pPr>
        <w:numPr>
          <w:ilvl w:val="0"/>
          <w:numId w:val="1"/>
        </w:numPr>
        <w:spacing w:after="0" w:line="240" w:lineRule="auto"/>
        <w:ind w:left="0"/>
        <w:rPr>
          <w:rFonts w:eastAsia="Times New Roman" w:cs="Times New Roman"/>
        </w:rPr>
      </w:pPr>
      <w:r w:rsidRPr="006153CA">
        <w:rPr>
          <w:rFonts w:eastAsia="Times New Roman" w:cs="Times New Roman"/>
        </w:rPr>
        <w:t xml:space="preserve">After the deadline has passed, the review committee will rank the compiled information for the </w:t>
      </w:r>
      <w:r w:rsidR="00301E65" w:rsidRPr="006153CA">
        <w:rPr>
          <w:rFonts w:eastAsia="Times New Roman" w:cs="Times New Roman"/>
        </w:rPr>
        <w:t>applicants and present their selection to the RC Chair for approval. Scholarship recipients will be notified upon RC Chair approval and are encouraged to attend the Spring SDAFS meeting to present their research and be recognized.</w:t>
      </w:r>
    </w:p>
    <w:p w:rsidR="00833D30" w:rsidRPr="006153CA" w:rsidRDefault="00833D30" w:rsidP="007E1AEA">
      <w:pPr>
        <w:spacing w:after="0" w:line="240" w:lineRule="auto"/>
        <w:rPr>
          <w:rFonts w:eastAsia="Times New Roman" w:cs="Times New Roman"/>
          <w:b/>
          <w:u w:val="single"/>
        </w:rPr>
      </w:pPr>
    </w:p>
    <w:p w:rsidR="000A4D53" w:rsidRPr="006153CA" w:rsidRDefault="00301E65" w:rsidP="007E1AEA">
      <w:pPr>
        <w:spacing w:after="0" w:line="240" w:lineRule="auto"/>
        <w:rPr>
          <w:rFonts w:eastAsia="Times New Roman" w:cs="Times New Roman"/>
          <w:b/>
          <w:u w:val="single"/>
        </w:rPr>
      </w:pPr>
      <w:r w:rsidRPr="006153CA">
        <w:rPr>
          <w:rFonts w:eastAsia="Times New Roman" w:cs="Times New Roman"/>
          <w:b/>
          <w:u w:val="single"/>
        </w:rPr>
        <w:t>Applic</w:t>
      </w:r>
      <w:r w:rsidR="00AD47AF" w:rsidRPr="006153CA">
        <w:rPr>
          <w:rFonts w:eastAsia="Times New Roman" w:cs="Times New Roman"/>
          <w:b/>
          <w:u w:val="single"/>
        </w:rPr>
        <w:t>ation Deadline: December 1 annually.</w:t>
      </w:r>
    </w:p>
    <w:p w:rsidR="00D60F6C" w:rsidRDefault="00D60F6C" w:rsidP="007E1AEA">
      <w:pPr>
        <w:spacing w:after="0" w:line="240" w:lineRule="auto"/>
      </w:pPr>
    </w:p>
    <w:sectPr w:rsidR="00D60F6C" w:rsidSect="002A2E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E0E4E"/>
    <w:multiLevelType w:val="multilevel"/>
    <w:tmpl w:val="FAF2A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D53"/>
    <w:rsid w:val="000A4D53"/>
    <w:rsid w:val="0013567E"/>
    <w:rsid w:val="00154200"/>
    <w:rsid w:val="001F0B3D"/>
    <w:rsid w:val="002A2E39"/>
    <w:rsid w:val="002D030D"/>
    <w:rsid w:val="002E563E"/>
    <w:rsid w:val="00301E65"/>
    <w:rsid w:val="003470AB"/>
    <w:rsid w:val="00392BAA"/>
    <w:rsid w:val="006153CA"/>
    <w:rsid w:val="0068391F"/>
    <w:rsid w:val="006C051E"/>
    <w:rsid w:val="007A0614"/>
    <w:rsid w:val="007E1AEA"/>
    <w:rsid w:val="008249B9"/>
    <w:rsid w:val="00833D30"/>
    <w:rsid w:val="00A1599C"/>
    <w:rsid w:val="00AD47AF"/>
    <w:rsid w:val="00B07C21"/>
    <w:rsid w:val="00B337A4"/>
    <w:rsid w:val="00B36B9A"/>
    <w:rsid w:val="00BA66D6"/>
    <w:rsid w:val="00BC18AC"/>
    <w:rsid w:val="00C77D76"/>
    <w:rsid w:val="00CF4356"/>
    <w:rsid w:val="00D07478"/>
    <w:rsid w:val="00D47744"/>
    <w:rsid w:val="00D529F4"/>
    <w:rsid w:val="00D60F6C"/>
    <w:rsid w:val="00D72902"/>
    <w:rsid w:val="00DB1D47"/>
    <w:rsid w:val="00E80687"/>
    <w:rsid w:val="00EA248A"/>
    <w:rsid w:val="00EA4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744"/>
    <w:rPr>
      <w:color w:val="0000FF" w:themeColor="hyperlink"/>
      <w:u w:val="single"/>
    </w:rPr>
  </w:style>
  <w:style w:type="paragraph" w:styleId="NormalWeb">
    <w:name w:val="Normal (Web)"/>
    <w:basedOn w:val="Normal"/>
    <w:uiPriority w:val="99"/>
    <w:unhideWhenUsed/>
    <w:rsid w:val="006153CA"/>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153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744"/>
    <w:rPr>
      <w:color w:val="0000FF" w:themeColor="hyperlink"/>
      <w:u w:val="single"/>
    </w:rPr>
  </w:style>
  <w:style w:type="paragraph" w:styleId="NormalWeb">
    <w:name w:val="Normal (Web)"/>
    <w:basedOn w:val="Normal"/>
    <w:uiPriority w:val="99"/>
    <w:unhideWhenUsed/>
    <w:rsid w:val="006153CA"/>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153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196790">
      <w:bodyDiv w:val="1"/>
      <w:marLeft w:val="0"/>
      <w:marRight w:val="0"/>
      <w:marTop w:val="0"/>
      <w:marBottom w:val="0"/>
      <w:divBdr>
        <w:top w:val="none" w:sz="0" w:space="0" w:color="auto"/>
        <w:left w:val="none" w:sz="0" w:space="0" w:color="auto"/>
        <w:bottom w:val="none" w:sz="0" w:space="0" w:color="auto"/>
        <w:right w:val="none" w:sz="0" w:space="0" w:color="auto"/>
      </w:divBdr>
      <w:divsChild>
        <w:div w:id="1976132109">
          <w:marLeft w:val="0"/>
          <w:marRight w:val="0"/>
          <w:marTop w:val="0"/>
          <w:marBottom w:val="0"/>
          <w:divBdr>
            <w:top w:val="none" w:sz="0" w:space="0" w:color="auto"/>
            <w:left w:val="none" w:sz="0" w:space="0" w:color="auto"/>
            <w:bottom w:val="none" w:sz="0" w:space="0" w:color="auto"/>
            <w:right w:val="none" w:sz="0" w:space="0" w:color="auto"/>
          </w:divBdr>
          <w:divsChild>
            <w:div w:id="902182605">
              <w:marLeft w:val="0"/>
              <w:marRight w:val="0"/>
              <w:marTop w:val="0"/>
              <w:marBottom w:val="0"/>
              <w:divBdr>
                <w:top w:val="none" w:sz="0" w:space="0" w:color="auto"/>
                <w:left w:val="none" w:sz="0" w:space="0" w:color="auto"/>
                <w:bottom w:val="none" w:sz="0" w:space="0" w:color="auto"/>
                <w:right w:val="none" w:sz="0" w:space="0" w:color="auto"/>
              </w:divBdr>
              <w:divsChild>
                <w:div w:id="1491822994">
                  <w:marLeft w:val="0"/>
                  <w:marRight w:val="0"/>
                  <w:marTop w:val="0"/>
                  <w:marBottom w:val="0"/>
                  <w:divBdr>
                    <w:top w:val="none" w:sz="0" w:space="0" w:color="auto"/>
                    <w:left w:val="none" w:sz="0" w:space="0" w:color="auto"/>
                    <w:bottom w:val="none" w:sz="0" w:space="0" w:color="auto"/>
                    <w:right w:val="none" w:sz="0" w:space="0" w:color="auto"/>
                  </w:divBdr>
                  <w:divsChild>
                    <w:div w:id="1500274553">
                      <w:marLeft w:val="0"/>
                      <w:marRight w:val="0"/>
                      <w:marTop w:val="0"/>
                      <w:marBottom w:val="0"/>
                      <w:divBdr>
                        <w:top w:val="none" w:sz="0" w:space="0" w:color="auto"/>
                        <w:left w:val="none" w:sz="0" w:space="0" w:color="auto"/>
                        <w:bottom w:val="none" w:sz="0" w:space="0" w:color="auto"/>
                        <w:right w:val="none" w:sz="0" w:space="0" w:color="auto"/>
                      </w:divBdr>
                      <w:divsChild>
                        <w:div w:id="15305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555892">
      <w:bodyDiv w:val="1"/>
      <w:marLeft w:val="0"/>
      <w:marRight w:val="0"/>
      <w:marTop w:val="0"/>
      <w:marBottom w:val="0"/>
      <w:divBdr>
        <w:top w:val="none" w:sz="0" w:space="0" w:color="auto"/>
        <w:left w:val="none" w:sz="0" w:space="0" w:color="auto"/>
        <w:bottom w:val="none" w:sz="0" w:space="0" w:color="auto"/>
        <w:right w:val="none" w:sz="0" w:space="0" w:color="auto"/>
      </w:divBdr>
    </w:div>
    <w:div w:id="206991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emy.Shiflet@ky.gov" TargetMode="External"/><Relationship Id="rId3" Type="http://schemas.microsoft.com/office/2007/relationships/stylesWithEffects" Target="stylesWithEffects.xml"/><Relationship Id="rId7" Type="http://schemas.openxmlformats.org/officeDocument/2006/relationships/hyperlink" Target="http://www.mossbackrac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d.fisheries.org/studen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Jeremy.Shiflet</dc:creator>
  <cp:lastModifiedBy>Jeremy.Shiflet</cp:lastModifiedBy>
  <cp:revision>2</cp:revision>
  <dcterms:created xsi:type="dcterms:W3CDTF">2016-11-17T19:48:00Z</dcterms:created>
  <dcterms:modified xsi:type="dcterms:W3CDTF">2016-11-17T19:48:00Z</dcterms:modified>
</cp:coreProperties>
</file>